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8B647D" w:rsidP="008B647D" w:rsidRDefault="008B647D" w14:paraId="45C0BF92" w14:textId="77777777">
      <w:r w:rsidRPr="00DB78C1">
        <w:rPr>
          <w:i/>
        </w:rPr>
        <w:t xml:space="preserve">Presentation: </w:t>
      </w:r>
      <w:r w:rsidRPr="00DB78C1">
        <w:rPr>
          <w:i/>
        </w:rPr>
        <w:br/>
      </w:r>
      <w:r w:rsidRPr="00BC58B8" w:rsidR="00BC58B8">
        <w:t>Five Industry Trends Reshaping Financial Advice</w:t>
      </w:r>
    </w:p>
    <w:p w:rsidRPr="0083149F" w:rsidR="008B647D" w:rsidP="008B647D" w:rsidRDefault="008B647D" w14:paraId="672A6659" w14:textId="77777777"/>
    <w:p w:rsidR="7FA68F65" w:rsidP="75DD85A7" w:rsidRDefault="7FA68F65" w14:paraId="49C4C135" w14:textId="11146212">
      <w:pPr>
        <w:spacing w:after="160" w:line="259" w:lineRule="auto"/>
        <w:rPr>
          <w:color w:val="000000" w:themeColor="text1"/>
        </w:rPr>
      </w:pPr>
      <w:r w:rsidRPr="75DD85A7">
        <w:rPr>
          <w:i/>
          <w:iCs/>
          <w:color w:val="000000" w:themeColor="text1"/>
        </w:rPr>
        <w:t xml:space="preserve">Presenter: </w:t>
      </w:r>
    </w:p>
    <w:p w:rsidR="7FA68F65" w:rsidP="75DD85A7" w:rsidRDefault="7FA68F65" w14:paraId="600E08D4" w14:textId="5481E088">
      <w:pPr>
        <w:spacing w:after="160" w:line="259" w:lineRule="auto"/>
        <w:rPr>
          <w:color w:val="000000" w:themeColor="text1"/>
        </w:rPr>
      </w:pPr>
      <w:r w:rsidRPr="75DD85A7">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rsidR="7FA68F65" w:rsidP="75DD85A7" w:rsidRDefault="7FA68F65" w14:paraId="4CA240FC" w14:textId="7C02130A">
      <w:pPr>
        <w:spacing w:after="160" w:line="259" w:lineRule="auto"/>
        <w:rPr>
          <w:color w:val="000000" w:themeColor="text1"/>
        </w:rPr>
      </w:pPr>
      <w:r w:rsidRPr="678C5BA2" w:rsidR="7FA68F65">
        <w:rPr>
          <w:color w:val="000000" w:themeColor="text1" w:themeTint="FF" w:themeShade="FF"/>
        </w:rPr>
        <w:t xml:space="preserve">In addition, he is the Head of Planning Strategy at </w:t>
      </w:r>
      <w:r w:rsidRPr="678C5BA2" w:rsidR="4A1F5410">
        <w:rPr>
          <w:color w:val="000000" w:themeColor="text1" w:themeTint="FF" w:themeShade="FF"/>
        </w:rPr>
        <w:t>Focus</w:t>
      </w:r>
      <w:r w:rsidRPr="678C5BA2" w:rsidR="7FA68F65">
        <w:rPr>
          <w:color w:val="000000" w:themeColor="text1" w:themeTint="FF" w:themeShade="FF"/>
        </w:rPr>
        <w:t xml:space="preserve"> Wealth Partners, the co-founder of the XY Planning Network, </w:t>
      </w:r>
      <w:r w:rsidRPr="678C5BA2" w:rsidR="7FA68F65">
        <w:rPr>
          <w:color w:val="000000" w:themeColor="text1" w:themeTint="FF" w:themeShade="FF"/>
        </w:rPr>
        <w:t>A</w:t>
      </w:r>
      <w:r w:rsidRPr="678C5BA2" w:rsidR="7FA68F65">
        <w:rPr>
          <w:color w:val="000000" w:themeColor="text1" w:themeTint="FF" w:themeShade="FF"/>
        </w:rPr>
        <w:t>dvicePay</w:t>
      </w:r>
      <w:r w:rsidRPr="678C5BA2" w:rsidR="7FA68F65">
        <w:rPr>
          <w:color w:val="000000" w:themeColor="text1" w:themeTint="FF" w:themeShade="FF"/>
        </w:rPr>
        <w:t>,</w:t>
      </w:r>
      <w:r w:rsidRPr="678C5BA2" w:rsidR="7FA68F65">
        <w:rPr>
          <w:color w:val="000000" w:themeColor="text1" w:themeTint="FF" w:themeShade="FF"/>
        </w:rPr>
        <w:t xml:space="preserve"> New Planner Recruiting, </w:t>
      </w:r>
      <w:r w:rsidRPr="678C5BA2" w:rsidR="7FA68F65">
        <w:rPr>
          <w:color w:val="000000" w:themeColor="text1" w:themeTint="FF" w:themeShade="FF"/>
        </w:rPr>
        <w:t>f</w:t>
      </w:r>
      <w:r w:rsidRPr="678C5BA2" w:rsidR="7FA68F65">
        <w:rPr>
          <w:color w:val="000000" w:themeColor="text1" w:themeTint="FF" w:themeShade="FF"/>
        </w:rPr>
        <w:t>pPathfinder</w:t>
      </w:r>
      <w:r w:rsidRPr="678C5BA2" w:rsidR="7FA68F65">
        <w:rPr>
          <w:color w:val="000000" w:themeColor="text1" w:themeTint="FF" w:themeShade="FF"/>
        </w:rPr>
        <w:t>,</w:t>
      </w:r>
      <w:r w:rsidRPr="678C5BA2" w:rsidR="7FA68F65">
        <w:rPr>
          <w:color w:val="000000" w:themeColor="text1" w:themeTint="FF" w:themeShade="FF"/>
        </w:rPr>
        <w:t xml:space="preserve"> and FA </w:t>
      </w:r>
      <w:r w:rsidRPr="678C5BA2" w:rsidR="7FA68F65">
        <w:rPr>
          <w:color w:val="000000" w:themeColor="text1" w:themeTint="FF" w:themeShade="FF"/>
        </w:rPr>
        <w:t>B</w:t>
      </w:r>
      <w:r w:rsidRPr="678C5BA2" w:rsidR="7FA68F65">
        <w:rPr>
          <w:color w:val="000000" w:themeColor="text1" w:themeTint="FF" w:themeShade="FF"/>
        </w:rPr>
        <w:t>eanCounters</w:t>
      </w:r>
      <w:r w:rsidRPr="678C5BA2" w:rsidR="7FA68F65">
        <w:rPr>
          <w:color w:val="000000" w:themeColor="text1" w:themeTint="FF" w:themeShade="FF"/>
        </w:rPr>
        <w:t>,</w:t>
      </w:r>
      <w:r w:rsidRPr="678C5BA2" w:rsidR="7FA68F65">
        <w:rPr>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7FA68F65" w:rsidP="75DD85A7" w:rsidRDefault="7FA68F65" w14:paraId="08BC3DBD" w14:textId="1D8CCFD8">
      <w:pPr>
        <w:spacing w:after="160" w:line="259" w:lineRule="auto"/>
        <w:rPr>
          <w:color w:val="000000" w:themeColor="text1"/>
        </w:rPr>
      </w:pPr>
      <w:r w:rsidRPr="75DD85A7">
        <w:rPr>
          <w:color w:val="000000" w:themeColor="text1"/>
        </w:rPr>
        <w:t>In 2010, Michael was recognized with one of the FPA’s “Heart of Financial Planning” awards for his dedication and work in advancing the profession.</w:t>
      </w:r>
    </w:p>
    <w:p w:rsidRPr="0083149F" w:rsidR="008B647D" w:rsidP="00147352" w:rsidRDefault="008B647D" w14:paraId="0A37501D" w14:textId="77777777"/>
    <w:p w:rsidRPr="00DB78C1" w:rsidR="008B647D" w:rsidP="008B647D" w:rsidRDefault="008B647D" w14:paraId="116B1A29" w14:textId="77777777">
      <w:pPr>
        <w:rPr>
          <w:i/>
        </w:rPr>
      </w:pPr>
      <w:r w:rsidRPr="00DB78C1">
        <w:rPr>
          <w:i/>
        </w:rPr>
        <w:t>Session Description:</w:t>
      </w:r>
    </w:p>
    <w:p w:rsidR="00646738" w:rsidP="008B647D" w:rsidRDefault="00BC58B8" w14:paraId="203E90CF" w14:textId="77777777">
      <w:r w:rsidRPr="00BC58B8">
        <w:t>The recent rise of the "</w:t>
      </w:r>
      <w:proofErr w:type="spellStart"/>
      <w:r w:rsidRPr="00BC58B8">
        <w:t>robo</w:t>
      </w:r>
      <w:proofErr w:type="spellEnd"/>
      <w:r w:rsidRPr="00BC58B8">
        <w:t xml:space="preserve">-advisor" has called into question the relevance of financial advisors and the viability of current advisory business models. Yet the reality is that technology "disrupting" financial advisor business models isn't </w:t>
      </w:r>
      <w:proofErr w:type="gramStart"/>
      <w:r w:rsidRPr="00BC58B8">
        <w:t>new, and</w:t>
      </w:r>
      <w:proofErr w:type="gramEnd"/>
      <w:r w:rsidRPr="00BC58B8">
        <w:t xml:space="preserve"> has actually happened repeatedly over the past several decades... forcing advisors to adapt and move up the value chain, or be left behind. In this session, we look at how technology is once again driving major changes in the business model of financial advisors, driving a </w:t>
      </w:r>
      <w:r w:rsidR="0030796C">
        <w:t>g</w:t>
      </w:r>
      <w:r w:rsidRPr="00BC58B8">
        <w:t xml:space="preserve">reat </w:t>
      </w:r>
      <w:r w:rsidR="0030796C">
        <w:t>c</w:t>
      </w:r>
      <w:r w:rsidRPr="00BC58B8">
        <w:t xml:space="preserve">onvergence across </w:t>
      </w:r>
      <w:proofErr w:type="gramStart"/>
      <w:r w:rsidRPr="00BC58B8">
        <w:t>historically-separate</w:t>
      </w:r>
      <w:proofErr w:type="gramEnd"/>
      <w:r w:rsidRPr="00BC58B8">
        <w:t xml:space="preserve"> industry channels, triggering a </w:t>
      </w:r>
      <w:r w:rsidR="0030796C">
        <w:t>c</w:t>
      </w:r>
      <w:r w:rsidRPr="00BC58B8">
        <w:t xml:space="preserve">risis of </w:t>
      </w:r>
      <w:r w:rsidR="0030796C">
        <w:t>d</w:t>
      </w:r>
      <w:r w:rsidRPr="00BC58B8">
        <w:t xml:space="preserve">ifferentiation, a </w:t>
      </w:r>
      <w:r w:rsidR="0030796C">
        <w:t>s</w:t>
      </w:r>
      <w:r w:rsidRPr="00BC58B8">
        <w:t xml:space="preserve">earch for </w:t>
      </w:r>
      <w:r w:rsidR="0030796C">
        <w:t>n</w:t>
      </w:r>
      <w:r w:rsidRPr="00BC58B8">
        <w:t xml:space="preserve">ew </w:t>
      </w:r>
      <w:r w:rsidR="0030796C">
        <w:t>b</w:t>
      </w:r>
      <w:r w:rsidRPr="00BC58B8">
        <w:t xml:space="preserve">usiness </w:t>
      </w:r>
      <w:r w:rsidR="0030796C">
        <w:t>m</w:t>
      </w:r>
      <w:r w:rsidRPr="00BC58B8">
        <w:t xml:space="preserve">odels, and rising pressure on improving the </w:t>
      </w:r>
      <w:r w:rsidR="0030796C">
        <w:t>c</w:t>
      </w:r>
      <w:r w:rsidRPr="00BC58B8">
        <w:t xml:space="preserve">lient </w:t>
      </w:r>
      <w:r w:rsidR="0030796C">
        <w:t>e</w:t>
      </w:r>
      <w:r w:rsidRPr="00BC58B8">
        <w:t>xperience. And in the coming years, these trends will only be accelerated, as the consumers of financial planning - and financial planners themselves - shift from Baby Boomers, to the Gen X and Millennial generations that, as "digital natives</w:t>
      </w:r>
      <w:r w:rsidR="0030796C">
        <w:t>,</w:t>
      </w:r>
      <w:r w:rsidRPr="00BC58B8">
        <w:t>" will expect and demand advisors to both leverage technology, and add value on top!</w:t>
      </w:r>
    </w:p>
    <w:p w:rsidRPr="00CA5C63" w:rsidR="00BD1F06" w:rsidP="00CA5C63" w:rsidRDefault="00BD1F06" w14:paraId="5DAB6C7B" w14:textId="77777777">
      <w:pPr>
        <w:ind w:left="5760"/>
        <w:rPr>
          <w:sz w:val="22"/>
          <w:szCs w:val="22"/>
        </w:rPr>
      </w:pP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7917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47352"/>
    <w:rsid w:val="00201E4B"/>
    <w:rsid w:val="002352A6"/>
    <w:rsid w:val="00250807"/>
    <w:rsid w:val="002F5158"/>
    <w:rsid w:val="0030796C"/>
    <w:rsid w:val="00340F52"/>
    <w:rsid w:val="003D16BC"/>
    <w:rsid w:val="004C3FBB"/>
    <w:rsid w:val="00591CA0"/>
    <w:rsid w:val="005B696B"/>
    <w:rsid w:val="005E7A5D"/>
    <w:rsid w:val="00646738"/>
    <w:rsid w:val="006D4297"/>
    <w:rsid w:val="00765760"/>
    <w:rsid w:val="008436DE"/>
    <w:rsid w:val="008B647D"/>
    <w:rsid w:val="008C36BF"/>
    <w:rsid w:val="00AF6C43"/>
    <w:rsid w:val="00BC58B8"/>
    <w:rsid w:val="00BD1F06"/>
    <w:rsid w:val="00C4355B"/>
    <w:rsid w:val="00CA5C63"/>
    <w:rsid w:val="00CB3C37"/>
    <w:rsid w:val="00CC4743"/>
    <w:rsid w:val="00D54696"/>
    <w:rsid w:val="00D81E8C"/>
    <w:rsid w:val="00DA6967"/>
    <w:rsid w:val="00EA11F3"/>
    <w:rsid w:val="00F0758B"/>
    <w:rsid w:val="00FE2DE0"/>
    <w:rsid w:val="00FF1735"/>
    <w:rsid w:val="0317438D"/>
    <w:rsid w:val="4A1F5410"/>
    <w:rsid w:val="678C5BA2"/>
    <w:rsid w:val="75DD85A7"/>
    <w:rsid w:val="7FA68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C1D0"/>
  <w15:chartTrackingRefBased/>
  <w15:docId w15:val="{BF2DDF83-3FEA-41AD-9EFE-16442710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3FDB8-00FE-4465-B878-7E1E1B47BE74}">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E8ADAC9E-BD4F-4441-91CC-BB4F8B8EB4F8}"/>
</file>

<file path=customXml/itemProps3.xml><?xml version="1.0" encoding="utf-8"?>
<ds:datastoreItem xmlns:ds="http://schemas.openxmlformats.org/officeDocument/2006/customXml" ds:itemID="{9EC75D8A-5161-44E6-ABC9-BB25DBA45B0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2023-12-14T17:24:00.0000000Z</dcterms:created>
  <dcterms:modified xsi:type="dcterms:W3CDTF">2025-04-10T16:32:30.3316847Z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